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266875BB" w:rsidR="007510BA" w:rsidRPr="007510BA" w:rsidRDefault="00000000" w:rsidP="007510BA">
            <w:pPr>
              <w:spacing w:line="276" w:lineRule="auto"/>
              <w:jc w:val="both"/>
              <w:rPr>
                <w:sz w:val="22"/>
                <w:szCs w:val="22"/>
              </w:rPr>
            </w:pPr>
            <w:r>
              <w:rPr>
                <w:sz w:val="22"/>
                <w:szCs w:val="22"/>
              </w:rPr>
              <w:t>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 </w:t>
            </w:r>
            <w:hyperlink r:id="rId5">
              <w:r>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6CD3461A" w:rsidR="00740E98" w:rsidRDefault="00417094">
            <w:pPr>
              <w:pBdr>
                <w:top w:val="nil"/>
                <w:left w:val="nil"/>
                <w:bottom w:val="nil"/>
                <w:right w:val="nil"/>
                <w:between w:val="nil"/>
              </w:pBdr>
              <w:rPr>
                <w:color w:val="000000"/>
                <w:sz w:val="22"/>
                <w:szCs w:val="22"/>
              </w:rPr>
            </w:pPr>
            <w:r>
              <w:rPr>
                <w:sz w:val="22"/>
                <w:szCs w:val="22"/>
              </w:rPr>
              <w:t xml:space="preserve">Manager </w:t>
            </w:r>
            <w:r w:rsidR="007510BA">
              <w:rPr>
                <w:sz w:val="22"/>
                <w:szCs w:val="22"/>
              </w:rPr>
              <w:t>–</w:t>
            </w:r>
            <w:r>
              <w:rPr>
                <w:sz w:val="22"/>
                <w:szCs w:val="22"/>
              </w:rPr>
              <w:t xml:space="preserve"> </w:t>
            </w:r>
            <w:r w:rsidR="007510BA">
              <w:rPr>
                <w:sz w:val="22"/>
                <w:szCs w:val="22"/>
              </w:rPr>
              <w:t>Finance, Accounts &amp; Legal</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1554071F" w14:textId="758A566C" w:rsidR="00740E98" w:rsidRDefault="00000000">
            <w:pPr>
              <w:spacing w:line="276" w:lineRule="auto"/>
              <w:jc w:val="both"/>
              <w:rPr>
                <w:sz w:val="22"/>
                <w:szCs w:val="22"/>
              </w:rPr>
            </w:pPr>
            <w:r>
              <w:rPr>
                <w:sz w:val="22"/>
                <w:szCs w:val="22"/>
              </w:rPr>
              <w:t xml:space="preserve">1.  </w:t>
            </w:r>
            <w:r w:rsidR="007510BA">
              <w:rPr>
                <w:sz w:val="22"/>
                <w:szCs w:val="22"/>
              </w:rPr>
              <w:t>Finance &amp; Accounts</w:t>
            </w:r>
            <w:r>
              <w:rPr>
                <w:sz w:val="22"/>
                <w:szCs w:val="22"/>
              </w:rPr>
              <w:t>:</w:t>
            </w:r>
          </w:p>
          <w:p w14:paraId="53A1E66F" w14:textId="78B25975" w:rsidR="00740E98" w:rsidRDefault="00000000">
            <w:pPr>
              <w:spacing w:line="276" w:lineRule="auto"/>
              <w:jc w:val="both"/>
              <w:rPr>
                <w:sz w:val="22"/>
                <w:szCs w:val="22"/>
              </w:rPr>
            </w:pPr>
            <w:r>
              <w:rPr>
                <w:sz w:val="22"/>
                <w:szCs w:val="22"/>
              </w:rPr>
              <w:t xml:space="preserve"> </w:t>
            </w:r>
            <w:r w:rsidR="007510BA">
              <w:rPr>
                <w:sz w:val="22"/>
                <w:szCs w:val="22"/>
              </w:rPr>
              <w:t>Take charge of Finance, Accounts and Taxation matters for the society. Ensure that policies and procedures are in accordance with statutory regulations and internal controls.</w:t>
            </w:r>
          </w:p>
          <w:p w14:paraId="6D1EC700" w14:textId="710973AB" w:rsidR="007510BA" w:rsidRDefault="007510BA">
            <w:pPr>
              <w:spacing w:line="276" w:lineRule="auto"/>
              <w:jc w:val="both"/>
              <w:rPr>
                <w:sz w:val="22"/>
                <w:szCs w:val="22"/>
              </w:rPr>
            </w:pPr>
            <w:r>
              <w:rPr>
                <w:sz w:val="22"/>
                <w:szCs w:val="22"/>
              </w:rPr>
              <w:t>Maintaining all accounting records properly and timely, as per reporting cycles – both regulatory and organisational.</w:t>
            </w:r>
          </w:p>
          <w:p w14:paraId="12A750B3" w14:textId="07D09C48" w:rsidR="007510BA" w:rsidRDefault="007510BA">
            <w:pPr>
              <w:spacing w:line="276" w:lineRule="auto"/>
              <w:jc w:val="both"/>
              <w:rPr>
                <w:sz w:val="22"/>
                <w:szCs w:val="22"/>
              </w:rPr>
            </w:pPr>
            <w:r>
              <w:rPr>
                <w:sz w:val="22"/>
                <w:szCs w:val="22"/>
              </w:rPr>
              <w:t>Finalise annual / periodic financial statements, get them audited</w:t>
            </w:r>
            <w:r w:rsidR="00E96D67">
              <w:rPr>
                <w:sz w:val="22"/>
                <w:szCs w:val="22"/>
              </w:rPr>
              <w:t>, and report to management.</w:t>
            </w:r>
          </w:p>
          <w:p w14:paraId="69081E9E" w14:textId="5833299B" w:rsidR="00E96D67" w:rsidRDefault="00E96D67">
            <w:pPr>
              <w:spacing w:line="276" w:lineRule="auto"/>
              <w:jc w:val="both"/>
              <w:rPr>
                <w:sz w:val="22"/>
                <w:szCs w:val="22"/>
              </w:rPr>
            </w:pPr>
            <w:r>
              <w:rPr>
                <w:sz w:val="22"/>
                <w:szCs w:val="22"/>
              </w:rPr>
              <w:t>Ensure availability of timely and reliable information in the organisation.</w:t>
            </w:r>
          </w:p>
          <w:p w14:paraId="3DD00570" w14:textId="599D2AEE" w:rsidR="00E96D67" w:rsidRDefault="00E96D67">
            <w:pPr>
              <w:spacing w:line="276" w:lineRule="auto"/>
              <w:jc w:val="both"/>
              <w:rPr>
                <w:sz w:val="22"/>
                <w:szCs w:val="22"/>
              </w:rPr>
            </w:pPr>
            <w:r>
              <w:rPr>
                <w:sz w:val="22"/>
                <w:szCs w:val="22"/>
              </w:rPr>
              <w:t>Carry out annual budgeting exercise and monitoring the same.</w:t>
            </w:r>
          </w:p>
          <w:p w14:paraId="7D84DA74" w14:textId="3320186C" w:rsidR="00E96D67" w:rsidRDefault="00E96D67">
            <w:pPr>
              <w:spacing w:line="276" w:lineRule="auto"/>
              <w:jc w:val="both"/>
              <w:rPr>
                <w:sz w:val="22"/>
                <w:szCs w:val="22"/>
              </w:rPr>
            </w:pPr>
            <w:r>
              <w:rPr>
                <w:sz w:val="22"/>
                <w:szCs w:val="22"/>
              </w:rPr>
              <w:t>Any other relevant task as outlined from time to time.</w:t>
            </w:r>
          </w:p>
          <w:p w14:paraId="051216AE" w14:textId="77777777" w:rsidR="00740E98" w:rsidRDefault="00740E98">
            <w:pPr>
              <w:spacing w:line="276" w:lineRule="auto"/>
              <w:jc w:val="both"/>
              <w:rPr>
                <w:sz w:val="22"/>
                <w:szCs w:val="22"/>
              </w:rPr>
            </w:pPr>
          </w:p>
          <w:p w14:paraId="21FCC956" w14:textId="7DC759EE" w:rsidR="00740E98" w:rsidRDefault="00000000">
            <w:pPr>
              <w:spacing w:line="276" w:lineRule="auto"/>
              <w:jc w:val="both"/>
              <w:rPr>
                <w:sz w:val="22"/>
                <w:szCs w:val="22"/>
              </w:rPr>
            </w:pPr>
            <w:r>
              <w:rPr>
                <w:sz w:val="22"/>
                <w:szCs w:val="22"/>
              </w:rPr>
              <w:t xml:space="preserve">2. </w:t>
            </w:r>
            <w:r w:rsidR="00E96D67">
              <w:rPr>
                <w:sz w:val="22"/>
                <w:szCs w:val="22"/>
              </w:rPr>
              <w:t>Legal</w:t>
            </w:r>
            <w:r>
              <w:rPr>
                <w:sz w:val="22"/>
                <w:szCs w:val="22"/>
              </w:rPr>
              <w:t>:</w:t>
            </w:r>
          </w:p>
          <w:p w14:paraId="79C49D97" w14:textId="1C687E97" w:rsidR="00740E98" w:rsidRDefault="00000000">
            <w:pPr>
              <w:spacing w:line="276" w:lineRule="auto"/>
              <w:jc w:val="both"/>
              <w:rPr>
                <w:sz w:val="22"/>
                <w:szCs w:val="22"/>
              </w:rPr>
            </w:pPr>
            <w:r>
              <w:rPr>
                <w:sz w:val="22"/>
                <w:szCs w:val="22"/>
              </w:rPr>
              <w:t xml:space="preserve">  </w:t>
            </w:r>
            <w:r w:rsidR="00E96D67">
              <w:rPr>
                <w:sz w:val="22"/>
                <w:szCs w:val="22"/>
              </w:rPr>
              <w:t>Consultation with counsels / advocates on legal matters as per requirement.</w:t>
            </w:r>
          </w:p>
          <w:p w14:paraId="6FCD39A6" w14:textId="5A625F44" w:rsidR="00E96D67" w:rsidRDefault="00E96D67">
            <w:pPr>
              <w:spacing w:line="276" w:lineRule="auto"/>
              <w:jc w:val="both"/>
              <w:rPr>
                <w:sz w:val="22"/>
                <w:szCs w:val="22"/>
              </w:rPr>
            </w:pPr>
            <w:r>
              <w:rPr>
                <w:sz w:val="22"/>
                <w:szCs w:val="22"/>
              </w:rPr>
              <w:t>Maintaining all legal compliances as per the various provisions of law applicable to the society.</w:t>
            </w:r>
          </w:p>
          <w:p w14:paraId="0AED950A" w14:textId="6EE69559" w:rsidR="00E96D67" w:rsidRDefault="00E96D67">
            <w:pPr>
              <w:spacing w:line="276" w:lineRule="auto"/>
              <w:jc w:val="both"/>
              <w:rPr>
                <w:sz w:val="22"/>
                <w:szCs w:val="22"/>
              </w:rPr>
            </w:pPr>
            <w:r>
              <w:rPr>
                <w:sz w:val="22"/>
                <w:szCs w:val="22"/>
              </w:rPr>
              <w:t>Follow up for registration and timely renewals of intellectual property rights and its maintenance.</w:t>
            </w:r>
          </w:p>
          <w:p w14:paraId="06DE9049" w14:textId="3BFF9BCC" w:rsidR="00740E98" w:rsidRDefault="00E96D67">
            <w:pPr>
              <w:spacing w:line="276" w:lineRule="auto"/>
              <w:jc w:val="both"/>
              <w:rPr>
                <w:sz w:val="22"/>
                <w:szCs w:val="22"/>
              </w:rPr>
            </w:pPr>
            <w:r>
              <w:rPr>
                <w:sz w:val="22"/>
                <w:szCs w:val="22"/>
              </w:rPr>
              <w:t>Attend any legal matter as may come from time to time.</w:t>
            </w:r>
          </w:p>
          <w:p w14:paraId="4B79EA08" w14:textId="63D2056E" w:rsidR="00740E98" w:rsidRDefault="00740E98">
            <w:pPr>
              <w:spacing w:line="276" w:lineRule="auto"/>
              <w:jc w:val="both"/>
              <w:rPr>
                <w:sz w:val="22"/>
                <w:szCs w:val="22"/>
              </w:rPr>
            </w:pP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1E024268" w14:textId="5FE2601A" w:rsidR="00740E98" w:rsidRDefault="00E96D67">
            <w:pPr>
              <w:pBdr>
                <w:top w:val="nil"/>
                <w:left w:val="nil"/>
                <w:bottom w:val="nil"/>
                <w:right w:val="nil"/>
                <w:between w:val="nil"/>
              </w:pBdr>
              <w:jc w:val="both"/>
              <w:rPr>
                <w:color w:val="000000"/>
                <w:sz w:val="22"/>
                <w:szCs w:val="22"/>
              </w:rPr>
            </w:pPr>
            <w:r>
              <w:rPr>
                <w:color w:val="000000"/>
                <w:sz w:val="22"/>
                <w:szCs w:val="22"/>
              </w:rPr>
              <w:t>CA/ICWA /CMA/ MBA (FINANCE) / PGDRM/ PGPRMX / PGDM(ABM)</w:t>
            </w:r>
          </w:p>
          <w:p w14:paraId="57BA4820" w14:textId="77777777" w:rsidR="00740E98" w:rsidRDefault="00740E98">
            <w:pPr>
              <w:pBdr>
                <w:top w:val="nil"/>
                <w:left w:val="nil"/>
                <w:bottom w:val="nil"/>
                <w:right w:val="nil"/>
                <w:between w:val="nil"/>
              </w:pBdr>
              <w:jc w:val="both"/>
              <w:rPr>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6F227911" w14:textId="61A0B31A" w:rsidR="00740E98" w:rsidRDefault="00E96D67">
            <w:pPr>
              <w:spacing w:line="276" w:lineRule="auto"/>
              <w:jc w:val="both"/>
              <w:rPr>
                <w:color w:val="000000"/>
                <w:sz w:val="22"/>
                <w:szCs w:val="22"/>
              </w:rPr>
            </w:pPr>
            <w:r>
              <w:rPr>
                <w:sz w:val="22"/>
                <w:szCs w:val="22"/>
              </w:rPr>
              <w:t>3-5 years of relevant experience within Agri, FMCG, Retail or E-commerce sector.</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77777777" w:rsidR="00902AF9" w:rsidRDefault="00902AF9" w:rsidP="00902AF9">
            <w:pPr>
              <w:rPr>
                <w:sz w:val="22"/>
                <w:szCs w:val="22"/>
              </w:rPr>
            </w:pPr>
            <w:bookmarkStart w:id="1" w:name="_heading=h.30j0zll" w:colFirst="0" w:colLast="0"/>
            <w:bookmarkEnd w:id="1"/>
            <w:r w:rsidRPr="007866E1">
              <w:rPr>
                <w:b/>
                <w:sz w:val="22"/>
                <w:szCs w:val="22"/>
              </w:rPr>
              <w:t xml:space="preserve">Forward updated CV at </w:t>
            </w:r>
            <w:r>
              <w:rPr>
                <w:b/>
                <w:sz w:val="22"/>
                <w:szCs w:val="22"/>
              </w:rPr>
              <w:t>hr@ncol.coop</w:t>
            </w:r>
          </w:p>
          <w:p w14:paraId="069C7B01" w14:textId="6A358197" w:rsidR="00740E98" w:rsidRDefault="00902AF9" w:rsidP="00902AF9">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30</w:t>
            </w:r>
            <w:r>
              <w:rPr>
                <w:color w:val="000000"/>
                <w:sz w:val="22"/>
                <w:szCs w:val="22"/>
              </w:rPr>
              <w:t>.04.2024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12214F"/>
    <w:rsid w:val="00417094"/>
    <w:rsid w:val="00740E98"/>
    <w:rsid w:val="007510BA"/>
    <w:rsid w:val="00902AF9"/>
    <w:rsid w:val="00E96D67"/>
    <w:rsid w:val="00F810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Vishal Verma</cp:lastModifiedBy>
  <cp:revision>4</cp:revision>
  <dcterms:created xsi:type="dcterms:W3CDTF">2024-04-17T08:42:00Z</dcterms:created>
  <dcterms:modified xsi:type="dcterms:W3CDTF">2024-04-18T05:11:00Z</dcterms:modified>
</cp:coreProperties>
</file>